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CA" w:rsidRPr="00A441CA" w:rsidRDefault="00A441CA" w:rsidP="00A441CA">
      <w:pPr>
        <w:jc w:val="cente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О сроках и местах регистрации для участия в написании итогового сочинения</w:t>
      </w:r>
      <w:bookmarkStart w:id="0" w:name="_GoBack"/>
      <w:bookmarkEnd w:id="0"/>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В соответствии с пунктом 3.1. </w:t>
      </w:r>
      <w:proofErr w:type="gramStart"/>
      <w:r w:rsidRPr="00A441CA">
        <w:rPr>
          <w:rFonts w:eastAsia="Times New Roman" w:cs="Arial"/>
          <w:color w:val="000000" w:themeColor="text1"/>
          <w:sz w:val="28"/>
          <w:szCs w:val="28"/>
          <w:lang w:eastAsia="ru-RU"/>
        </w:rPr>
        <w:t xml:space="preserve">Порядка проведения и проверки итогового сочинения (изложения) в образовательных организациях на территории Ростовской области, утвержденного приказом </w:t>
      </w:r>
      <w:proofErr w:type="spellStart"/>
      <w:r w:rsidRPr="00A441CA">
        <w:rPr>
          <w:rFonts w:eastAsia="Times New Roman" w:cs="Arial"/>
          <w:color w:val="000000" w:themeColor="text1"/>
          <w:sz w:val="28"/>
          <w:szCs w:val="28"/>
          <w:lang w:eastAsia="ru-RU"/>
        </w:rPr>
        <w:t>минобразования</w:t>
      </w:r>
      <w:proofErr w:type="spellEnd"/>
      <w:r w:rsidRPr="00A441CA">
        <w:rPr>
          <w:rFonts w:eastAsia="Times New Roman" w:cs="Arial"/>
          <w:color w:val="000000" w:themeColor="text1"/>
          <w:sz w:val="28"/>
          <w:szCs w:val="28"/>
          <w:lang w:eastAsia="ru-RU"/>
        </w:rPr>
        <w:t xml:space="preserve"> Ростовской области от 29.08.2023   № 814 (Порядок проведения и проверки итогового сочинения (изложения), для участия в итоговом сочинении (изложении) обучающиеся 11 (12) классов подают заявления и согласия на обработку персональных данных в образовательные организации, в которых обучающие осваивают образовательные программы среднего общего образования, а</w:t>
      </w:r>
      <w:proofErr w:type="gramEnd"/>
      <w:r w:rsidRPr="00A441CA">
        <w:rPr>
          <w:rFonts w:eastAsia="Times New Roman" w:cs="Arial"/>
          <w:color w:val="000000" w:themeColor="text1"/>
          <w:sz w:val="28"/>
          <w:szCs w:val="28"/>
          <w:lang w:eastAsia="ru-RU"/>
        </w:rPr>
        <w:t xml:space="preserve"> экстерны – в образовательные организации, выбранные экстернами для прохождения государственной итоговой аттестации (ГИА). Указанные заявления подаются не </w:t>
      </w:r>
      <w:proofErr w:type="gramStart"/>
      <w:r w:rsidRPr="00A441CA">
        <w:rPr>
          <w:rFonts w:eastAsia="Times New Roman" w:cs="Arial"/>
          <w:color w:val="000000" w:themeColor="text1"/>
          <w:sz w:val="28"/>
          <w:szCs w:val="28"/>
          <w:lang w:eastAsia="ru-RU"/>
        </w:rPr>
        <w:t>позднее</w:t>
      </w:r>
      <w:proofErr w:type="gramEnd"/>
      <w:r w:rsidRPr="00A441CA">
        <w:rPr>
          <w:rFonts w:eastAsia="Times New Roman" w:cs="Arial"/>
          <w:color w:val="000000" w:themeColor="text1"/>
          <w:sz w:val="28"/>
          <w:szCs w:val="28"/>
          <w:lang w:eastAsia="ru-RU"/>
        </w:rPr>
        <w:t xml:space="preserve"> чем за две недели до начала проведения итогового сочинения (изложения).</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Для выпускников прошлых лет, обучающихся СПО места регистрации не </w:t>
      </w:r>
      <w:proofErr w:type="gramStart"/>
      <w:r w:rsidRPr="00A441CA">
        <w:rPr>
          <w:rFonts w:eastAsia="Times New Roman" w:cs="Arial"/>
          <w:color w:val="000000" w:themeColor="text1"/>
          <w:sz w:val="28"/>
          <w:szCs w:val="28"/>
          <w:lang w:eastAsia="ru-RU"/>
        </w:rPr>
        <w:t>позднее</w:t>
      </w:r>
      <w:proofErr w:type="gramEnd"/>
      <w:r w:rsidRPr="00A441CA">
        <w:rPr>
          <w:rFonts w:eastAsia="Times New Roman" w:cs="Arial"/>
          <w:color w:val="000000" w:themeColor="text1"/>
          <w:sz w:val="28"/>
          <w:szCs w:val="28"/>
          <w:lang w:eastAsia="ru-RU"/>
        </w:rPr>
        <w:t xml:space="preserve"> чем за две недели до даты проведения итогового сочинения – орган местного самоуправления, осуществляющий управление в сфере образования (по своему выбору).</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Для лиц, получающих среднее общее образование в иностранных организациях, осуществляющих образовательную деятельность, так же места регистрации не </w:t>
      </w:r>
      <w:proofErr w:type="gramStart"/>
      <w:r w:rsidRPr="00A441CA">
        <w:rPr>
          <w:rFonts w:eastAsia="Times New Roman" w:cs="Arial"/>
          <w:color w:val="000000" w:themeColor="text1"/>
          <w:sz w:val="28"/>
          <w:szCs w:val="28"/>
          <w:lang w:eastAsia="ru-RU"/>
        </w:rPr>
        <w:t>позднее</w:t>
      </w:r>
      <w:proofErr w:type="gramEnd"/>
      <w:r w:rsidRPr="00A441CA">
        <w:rPr>
          <w:rFonts w:eastAsia="Times New Roman" w:cs="Arial"/>
          <w:color w:val="000000" w:themeColor="text1"/>
          <w:sz w:val="28"/>
          <w:szCs w:val="28"/>
          <w:lang w:eastAsia="ru-RU"/>
        </w:rPr>
        <w:t xml:space="preserve"> чем за две недели до даты проведения итогового сочинения – орган местного самоуправления, осуществляющий управление в сфере образования (отделы образования, управления образования муниципальных районов и городских округов Ростовской области).</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proofErr w:type="gramStart"/>
      <w:r w:rsidRPr="00A441CA">
        <w:rPr>
          <w:rFonts w:eastAsia="Times New Roman" w:cs="Arial"/>
          <w:color w:val="000000" w:themeColor="text1"/>
          <w:sz w:val="28"/>
          <w:szCs w:val="28"/>
          <w:lang w:eastAsia="ru-RU"/>
        </w:rPr>
        <w:t>Выпускники прошлых лет, обучающиеся СПО, лица, получающие среднее общее образование в иностранных ОО,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w:t>
      </w:r>
      <w:r w:rsidRPr="00A441CA">
        <w:rPr>
          <w:rFonts w:eastAsia="Times New Roman" w:cs="Arial"/>
          <w:color w:val="000000" w:themeColor="text1"/>
          <w:sz w:val="28"/>
          <w:szCs w:val="28"/>
          <w:lang w:eastAsia="ru-RU"/>
        </w:rPr>
        <w:lastRenderedPageBreak/>
        <w:t>предъявляется с заверенным в установленном порядке переводом с иностранного языка. Указанное заявление подается лично выпускниками прошлых лет при предъявлении документов, удостоверяющих 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О сроках проведения итогового сочинения (изложения) </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Итоговое сочинение (изложение) проводится в первую среду декабря. Дополнительные сроки – в первую среду февраля и вторую среду апреля.</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Продолжительность выполнения итогового сочинения (изложения) составляет 3 часа 55 минут (235 минут).</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Для участников итогового сочинения (изложения)  с ограниченными возможностями здоровья (ОВЗ), детей-инвалидов и инвалидов продолжительность выполнения итогового сочинения (изложения) увеличивается на 1,5 часа. При продолжительности экзамена 4 и более часа образовательной организацией организуется питание, при необходимости – перерывы для проведения лечебных и профилактических мероприятий в соответствии с пунктами 5.4.1 и 5.4.2 Порядка проведения и проверки итогового сочинения (изложения). </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О сроках, местах и порядке информирования о результатах итогового сочинения (изложения) </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В соответствии с пунктом 8.2 Порядка проведения и проверки итогового сочинения (изложений) проверка итоговых сочинений (изложений) и их оценивание комиссией по проверке итогового сочинения (изложения) должна завершиться не позднее чем:</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1) через семь календарных дней </w:t>
      </w:r>
      <w:proofErr w:type="gramStart"/>
      <w:r w:rsidRPr="00A441CA">
        <w:rPr>
          <w:rFonts w:eastAsia="Times New Roman" w:cs="Arial"/>
          <w:color w:val="000000" w:themeColor="text1"/>
          <w:sz w:val="28"/>
          <w:szCs w:val="28"/>
          <w:lang w:eastAsia="ru-RU"/>
        </w:rPr>
        <w:t>с даты проведения</w:t>
      </w:r>
      <w:proofErr w:type="gramEnd"/>
      <w:r w:rsidRPr="00A441CA">
        <w:rPr>
          <w:rFonts w:eastAsia="Times New Roman" w:cs="Arial"/>
          <w:color w:val="000000" w:themeColor="text1"/>
          <w:sz w:val="28"/>
          <w:szCs w:val="28"/>
          <w:lang w:eastAsia="ru-RU"/>
        </w:rPr>
        <w:t xml:space="preserve"> итогового сочинения (изложения) в основную дату проведения и в первую среду февраля;</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2) через три календарных дня после проведения итогового сочинения (изложения) во вторую среду апреля или в дополнительную дату, определенную </w:t>
      </w:r>
      <w:proofErr w:type="spellStart"/>
      <w:r w:rsidRPr="00A441CA">
        <w:rPr>
          <w:rFonts w:eastAsia="Times New Roman" w:cs="Arial"/>
          <w:color w:val="000000" w:themeColor="text1"/>
          <w:sz w:val="28"/>
          <w:szCs w:val="28"/>
          <w:lang w:eastAsia="ru-RU"/>
        </w:rPr>
        <w:t>Рособрнадзором</w:t>
      </w:r>
      <w:proofErr w:type="spellEnd"/>
      <w:r w:rsidRPr="00A441CA">
        <w:rPr>
          <w:rFonts w:eastAsia="Times New Roman" w:cs="Arial"/>
          <w:color w:val="000000" w:themeColor="text1"/>
          <w:sz w:val="28"/>
          <w:szCs w:val="28"/>
          <w:lang w:eastAsia="ru-RU"/>
        </w:rPr>
        <w:t xml:space="preserve"> в соответствии с подпунктом 3 пункта 20 Порядка проведения ГИА-11.</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Обработка материалов итогового сочинения (изложения) осуществляется ГБУ РО «Ростовский областной центр обработки информации в сфере образования»  с использованием специальных аппаратно-программных средств.</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Проверка итогового сочинения (изложения) и обработка материалов итогового сочинения (изложения) должна завершиться в следующие сроки:</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2) итоговое сочинение (изложение), проведенное во вторую среду апреля, а также в дополнительную дату, определенную </w:t>
      </w:r>
      <w:proofErr w:type="spellStart"/>
      <w:r w:rsidRPr="00A441CA">
        <w:rPr>
          <w:rFonts w:eastAsia="Times New Roman" w:cs="Arial"/>
          <w:color w:val="000000" w:themeColor="text1"/>
          <w:sz w:val="28"/>
          <w:szCs w:val="28"/>
          <w:lang w:eastAsia="ru-RU"/>
        </w:rPr>
        <w:t>Рособрнадзором</w:t>
      </w:r>
      <w:proofErr w:type="spellEnd"/>
      <w:r w:rsidRPr="00A441CA">
        <w:rPr>
          <w:rFonts w:eastAsia="Times New Roman" w:cs="Arial"/>
          <w:color w:val="000000" w:themeColor="text1"/>
          <w:sz w:val="28"/>
          <w:szCs w:val="28"/>
          <w:lang w:eastAsia="ru-RU"/>
        </w:rPr>
        <w:t xml:space="preserve"> в соответствии с подпунктом 3 пункта 20 Порядка проведения ГИА-11, – не позднее чем через восемь календарных дней </w:t>
      </w:r>
      <w:proofErr w:type="gramStart"/>
      <w:r w:rsidRPr="00A441CA">
        <w:rPr>
          <w:rFonts w:eastAsia="Times New Roman" w:cs="Arial"/>
          <w:color w:val="000000" w:themeColor="text1"/>
          <w:sz w:val="28"/>
          <w:szCs w:val="28"/>
          <w:lang w:eastAsia="ru-RU"/>
        </w:rPr>
        <w:t>с даты проведения</w:t>
      </w:r>
      <w:proofErr w:type="gramEnd"/>
      <w:r w:rsidRPr="00A441CA">
        <w:rPr>
          <w:rFonts w:eastAsia="Times New Roman" w:cs="Arial"/>
          <w:color w:val="000000" w:themeColor="text1"/>
          <w:sz w:val="28"/>
          <w:szCs w:val="28"/>
          <w:lang w:eastAsia="ru-RU"/>
        </w:rPr>
        <w:t xml:space="preserve"> итогового сочинения (изложения).</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Ознакомление с результатами итогового сочинения (изложения) – в  общеобразовательной организации, в которой участники писали итоговое сочинение (изложение).</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 xml:space="preserve">О сроках действия результатов итогового сочинения </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Итоговое сочинение (изложение) как допуск к ГИА – бессрочно.</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lastRenderedPageBreak/>
        <w:t xml:space="preserve">Итоговое сочинение в случае представления его при приеме на </w:t>
      </w:r>
      <w:proofErr w:type="gramStart"/>
      <w:r w:rsidRPr="00A441CA">
        <w:rPr>
          <w:rFonts w:eastAsia="Times New Roman" w:cs="Arial"/>
          <w:color w:val="000000" w:themeColor="text1"/>
          <w:sz w:val="28"/>
          <w:szCs w:val="28"/>
          <w:lang w:eastAsia="ru-RU"/>
        </w:rPr>
        <w:t>обучение по программам</w:t>
      </w:r>
      <w:proofErr w:type="gramEnd"/>
      <w:r w:rsidRPr="00A441CA">
        <w:rPr>
          <w:rFonts w:eastAsia="Times New Roman" w:cs="Arial"/>
          <w:color w:val="000000" w:themeColor="text1"/>
          <w:sz w:val="28"/>
          <w:szCs w:val="28"/>
          <w:lang w:eastAsia="ru-RU"/>
        </w:rPr>
        <w:t xml:space="preserve"> </w:t>
      </w:r>
      <w:proofErr w:type="spellStart"/>
      <w:r w:rsidRPr="00A441CA">
        <w:rPr>
          <w:rFonts w:eastAsia="Times New Roman" w:cs="Arial"/>
          <w:color w:val="000000" w:themeColor="text1"/>
          <w:sz w:val="28"/>
          <w:szCs w:val="28"/>
          <w:lang w:eastAsia="ru-RU"/>
        </w:rPr>
        <w:t>бакалавриата</w:t>
      </w:r>
      <w:proofErr w:type="spellEnd"/>
      <w:r w:rsidRPr="00A441CA">
        <w:rPr>
          <w:rFonts w:eastAsia="Times New Roman" w:cs="Arial"/>
          <w:color w:val="000000" w:themeColor="text1"/>
          <w:sz w:val="28"/>
          <w:szCs w:val="28"/>
          <w:lang w:eastAsia="ru-RU"/>
        </w:rPr>
        <w:t xml:space="preserve"> и программам </w:t>
      </w:r>
      <w:proofErr w:type="spellStart"/>
      <w:r w:rsidRPr="00A441CA">
        <w:rPr>
          <w:rFonts w:eastAsia="Times New Roman" w:cs="Arial"/>
          <w:color w:val="000000" w:themeColor="text1"/>
          <w:sz w:val="28"/>
          <w:szCs w:val="28"/>
          <w:lang w:eastAsia="ru-RU"/>
        </w:rPr>
        <w:t>специалитета</w:t>
      </w:r>
      <w:proofErr w:type="spellEnd"/>
      <w:r w:rsidRPr="00A441CA">
        <w:rPr>
          <w:rFonts w:eastAsia="Times New Roman" w:cs="Arial"/>
          <w:color w:val="000000" w:themeColor="text1"/>
          <w:sz w:val="28"/>
          <w:szCs w:val="28"/>
          <w:lang w:eastAsia="ru-RU"/>
        </w:rPr>
        <w:t xml:space="preserve"> действительно в течение четырех лет, следующих за годом написания такого сочинения.</w:t>
      </w:r>
    </w:p>
    <w:p w:rsidR="00A441CA" w:rsidRPr="00A441CA" w:rsidRDefault="00A441CA" w:rsidP="00A441CA">
      <w:pPr>
        <w:rPr>
          <w:rFonts w:eastAsia="Times New Roman" w:cs="Arial"/>
          <w:color w:val="000000" w:themeColor="text1"/>
          <w:sz w:val="28"/>
          <w:szCs w:val="28"/>
          <w:lang w:eastAsia="ru-RU"/>
        </w:rPr>
      </w:pPr>
    </w:p>
    <w:p w:rsidR="00A441CA" w:rsidRPr="00A441CA" w:rsidRDefault="00A441CA" w:rsidP="00A441CA">
      <w:pPr>
        <w:rPr>
          <w:rFonts w:eastAsia="Times New Roman" w:cs="Arial"/>
          <w:color w:val="000000" w:themeColor="text1"/>
          <w:sz w:val="28"/>
          <w:szCs w:val="28"/>
          <w:lang w:eastAsia="ru-RU"/>
        </w:rPr>
      </w:pPr>
      <w:r w:rsidRPr="00A441CA">
        <w:rPr>
          <w:rFonts w:eastAsia="Times New Roman" w:cs="Arial"/>
          <w:color w:val="000000" w:themeColor="text1"/>
          <w:sz w:val="28"/>
          <w:szCs w:val="28"/>
          <w:lang w:eastAsia="ru-RU"/>
        </w:rPr>
        <w:t>Выпускники прошлых лет могут участвовать в написании итогового сочинения, в том числе при наличии у них итогового сочинения прошлых лет.</w:t>
      </w:r>
    </w:p>
    <w:p w:rsidR="00A441CA" w:rsidRPr="00A441CA" w:rsidRDefault="00A441CA" w:rsidP="00A441CA">
      <w:pPr>
        <w:rPr>
          <w:rFonts w:eastAsia="Times New Roman" w:cs="Arial"/>
          <w:color w:val="000000" w:themeColor="text1"/>
          <w:sz w:val="28"/>
          <w:szCs w:val="28"/>
          <w:lang w:eastAsia="ru-RU"/>
        </w:rPr>
      </w:pPr>
    </w:p>
    <w:p w:rsidR="00B7771F" w:rsidRPr="00A441CA" w:rsidRDefault="00A441CA" w:rsidP="00A441CA">
      <w:pPr>
        <w:rPr>
          <w:color w:val="000000" w:themeColor="text1"/>
          <w:sz w:val="28"/>
          <w:szCs w:val="28"/>
        </w:rPr>
      </w:pPr>
      <w:r w:rsidRPr="00A441CA">
        <w:rPr>
          <w:rFonts w:eastAsia="Times New Roman" w:cs="Arial"/>
          <w:color w:val="000000" w:themeColor="text1"/>
          <w:sz w:val="28"/>
          <w:szCs w:val="28"/>
          <w:lang w:eastAsia="ru-RU"/>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sectPr w:rsidR="00B7771F" w:rsidRPr="00A441CA" w:rsidSect="003C4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0967"/>
    <w:rsid w:val="003C44EE"/>
    <w:rsid w:val="005D4CC1"/>
    <w:rsid w:val="00796AB8"/>
    <w:rsid w:val="00830D50"/>
    <w:rsid w:val="00834762"/>
    <w:rsid w:val="00A441CA"/>
    <w:rsid w:val="00C14543"/>
    <w:rsid w:val="00C21A44"/>
    <w:rsid w:val="00D90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64" w:lineRule="auto"/>
        <w:ind w:left="3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4EE"/>
  </w:style>
  <w:style w:type="paragraph" w:styleId="2">
    <w:name w:val="heading 2"/>
    <w:basedOn w:val="a"/>
    <w:link w:val="20"/>
    <w:uiPriority w:val="9"/>
    <w:qFormat/>
    <w:rsid w:val="00D90967"/>
    <w:pPr>
      <w:spacing w:before="100" w:beforeAutospacing="1" w:after="100" w:afterAutospacing="1" w:line="240" w:lineRule="auto"/>
      <w:ind w:left="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09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90967"/>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D90967"/>
    <w:rPr>
      <w:b/>
      <w:bCs/>
    </w:rPr>
  </w:style>
  <w:style w:type="character" w:styleId="a5">
    <w:name w:val="Emphasis"/>
    <w:basedOn w:val="a0"/>
    <w:uiPriority w:val="20"/>
    <w:qFormat/>
    <w:rsid w:val="00D90967"/>
    <w:rPr>
      <w:i/>
      <w:iCs/>
    </w:rPr>
  </w:style>
  <w:style w:type="character" w:styleId="a6">
    <w:name w:val="Hyperlink"/>
    <w:basedOn w:val="a0"/>
    <w:uiPriority w:val="99"/>
    <w:semiHidden/>
    <w:unhideWhenUsed/>
    <w:rsid w:val="00C21A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97681">
      <w:bodyDiv w:val="1"/>
      <w:marLeft w:val="0"/>
      <w:marRight w:val="0"/>
      <w:marTop w:val="0"/>
      <w:marBottom w:val="0"/>
      <w:divBdr>
        <w:top w:val="none" w:sz="0" w:space="0" w:color="auto"/>
        <w:left w:val="none" w:sz="0" w:space="0" w:color="auto"/>
        <w:bottom w:val="none" w:sz="0" w:space="0" w:color="auto"/>
        <w:right w:val="none" w:sz="0" w:space="0" w:color="auto"/>
      </w:divBdr>
      <w:divsChild>
        <w:div w:id="1792821110">
          <w:marLeft w:val="0"/>
          <w:marRight w:val="0"/>
          <w:marTop w:val="0"/>
          <w:marBottom w:val="0"/>
          <w:divBdr>
            <w:top w:val="none" w:sz="0" w:space="0" w:color="auto"/>
            <w:left w:val="none" w:sz="0" w:space="0" w:color="auto"/>
            <w:bottom w:val="none" w:sz="0" w:space="0" w:color="auto"/>
            <w:right w:val="none" w:sz="0" w:space="0" w:color="auto"/>
          </w:divBdr>
        </w:div>
      </w:divsChild>
    </w:div>
    <w:div w:id="993025714">
      <w:bodyDiv w:val="1"/>
      <w:marLeft w:val="0"/>
      <w:marRight w:val="0"/>
      <w:marTop w:val="0"/>
      <w:marBottom w:val="0"/>
      <w:divBdr>
        <w:top w:val="none" w:sz="0" w:space="0" w:color="auto"/>
        <w:left w:val="none" w:sz="0" w:space="0" w:color="auto"/>
        <w:bottom w:val="none" w:sz="0" w:space="0" w:color="auto"/>
        <w:right w:val="none" w:sz="0" w:space="0" w:color="auto"/>
      </w:divBdr>
      <w:divsChild>
        <w:div w:id="512233034">
          <w:marLeft w:val="0"/>
          <w:marRight w:val="0"/>
          <w:marTop w:val="0"/>
          <w:marBottom w:val="0"/>
          <w:divBdr>
            <w:top w:val="none" w:sz="0" w:space="0" w:color="auto"/>
            <w:left w:val="none" w:sz="0" w:space="0" w:color="auto"/>
            <w:bottom w:val="none" w:sz="0" w:space="0" w:color="auto"/>
            <w:right w:val="none" w:sz="0" w:space="0" w:color="auto"/>
          </w:divBdr>
        </w:div>
      </w:divsChild>
    </w:div>
    <w:div w:id="139042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matematika</cp:lastModifiedBy>
  <cp:revision>5</cp:revision>
  <dcterms:created xsi:type="dcterms:W3CDTF">2021-01-22T12:55:00Z</dcterms:created>
  <dcterms:modified xsi:type="dcterms:W3CDTF">2024-11-12T13:54:00Z</dcterms:modified>
</cp:coreProperties>
</file>