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40" w:rsidRDefault="00513540" w:rsidP="00513540">
      <w:pPr>
        <w:pStyle w:val="a3"/>
        <w:shd w:val="clear" w:color="auto" w:fill="FFFFFF"/>
        <w:rPr>
          <w:rFonts w:ascii="Verdana" w:hAnsi="Verdana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«Коррекция стиля семейного воспитания. Правила конструктивного поведения родителей в конфликтных ситуациях с ребенком».</w:t>
      </w:r>
      <w:r>
        <w:rPr>
          <w:rFonts w:ascii="Verdana" w:hAnsi="Verdana"/>
          <w:b/>
          <w:bCs/>
          <w:color w:val="000000"/>
          <w:sz w:val="28"/>
          <w:szCs w:val="28"/>
        </w:rPr>
        <w:t xml:space="preserve"> </w:t>
      </w:r>
    </w:p>
    <w:p w:rsidR="00513540" w:rsidRDefault="00513540" w:rsidP="00513540">
      <w:pPr>
        <w:pStyle w:val="a3"/>
        <w:shd w:val="clear" w:color="auto" w:fill="FFFFFF"/>
        <w:ind w:hanging="709"/>
        <w:jc w:val="center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>10 заповедей для родителей</w:t>
      </w:r>
    </w:p>
    <w:p w:rsidR="00513540" w:rsidRPr="00513540" w:rsidRDefault="00513540" w:rsidP="00513540">
      <w:pPr>
        <w:shd w:val="clear" w:color="auto" w:fill="FFFFFF"/>
        <w:spacing w:before="100" w:beforeAutospacing="1" w:after="100" w:afterAutospacing="1" w:line="240" w:lineRule="auto"/>
        <w:ind w:left="-709" w:firstLine="425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513540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1. Не жди, что твой ребёнок будет таким, как ты, или таким, как ты хочешь. Помоги ему стать собой.</w:t>
      </w:r>
    </w:p>
    <w:p w:rsidR="00513540" w:rsidRPr="00513540" w:rsidRDefault="00513540" w:rsidP="00513540">
      <w:pPr>
        <w:shd w:val="clear" w:color="auto" w:fill="FFFFFF"/>
        <w:spacing w:before="100" w:beforeAutospacing="1" w:after="100" w:afterAutospacing="1" w:line="240" w:lineRule="auto"/>
        <w:ind w:left="-709" w:firstLine="425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513540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2. Не требуй от ребёнка платы за то, что ты для него сделал. Ты дал ему жизнь. Как он может отблагодарить тебя? Он даст жизнь другому, тот — третьему, это и есть необратимый закон благодарности.</w:t>
      </w:r>
    </w:p>
    <w:p w:rsidR="00513540" w:rsidRPr="00513540" w:rsidRDefault="00513540" w:rsidP="00513540">
      <w:pPr>
        <w:shd w:val="clear" w:color="auto" w:fill="FFFFFF"/>
        <w:spacing w:before="100" w:beforeAutospacing="1" w:after="100" w:afterAutospacing="1" w:line="240" w:lineRule="auto"/>
        <w:ind w:left="-709" w:firstLine="425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513540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3. Не относись к проблемам ребёнка свысока. Жизнь дана каждому по силам, и, будь уверен, ему она тяжела не меньше, чем тебе, а может, и больше, поскольку у него нет опыта.</w:t>
      </w:r>
    </w:p>
    <w:p w:rsidR="00513540" w:rsidRPr="00513540" w:rsidRDefault="00513540" w:rsidP="00513540">
      <w:pPr>
        <w:shd w:val="clear" w:color="auto" w:fill="FFFFFF"/>
        <w:spacing w:before="100" w:beforeAutospacing="1" w:after="100" w:afterAutospacing="1" w:line="240" w:lineRule="auto"/>
        <w:ind w:left="-709" w:firstLine="425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513540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4. Не вешай на ребёнка свои обиды, чтобы в старости не есть горький хлеб. Ибо что посеешь, то и пожнёшь.</w:t>
      </w:r>
    </w:p>
    <w:p w:rsidR="00513540" w:rsidRPr="00513540" w:rsidRDefault="00513540" w:rsidP="00513540">
      <w:pPr>
        <w:shd w:val="clear" w:color="auto" w:fill="FFFFFF"/>
        <w:spacing w:before="100" w:beforeAutospacing="1" w:after="100" w:afterAutospacing="1" w:line="240" w:lineRule="auto"/>
        <w:ind w:left="-709" w:firstLine="425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513540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5. Не унижай!</w:t>
      </w:r>
    </w:p>
    <w:p w:rsidR="00513540" w:rsidRPr="00513540" w:rsidRDefault="00513540" w:rsidP="00513540">
      <w:pPr>
        <w:shd w:val="clear" w:color="auto" w:fill="FFFFFF"/>
        <w:spacing w:before="100" w:beforeAutospacing="1" w:after="100" w:afterAutospacing="1" w:line="240" w:lineRule="auto"/>
        <w:ind w:left="-709" w:firstLine="425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513540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6. Не забывай, что самые важные встречи человека — его встречи с детьми. Обращай на них как можно больше внимания — мы никогда не можем знать</w:t>
      </w:r>
      <w:proofErr w:type="gramStart"/>
      <w:r w:rsidRPr="00513540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 ,</w:t>
      </w:r>
      <w:proofErr w:type="gramEnd"/>
      <w:r w:rsidRPr="00513540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кого мы встречаем в ребёнке.</w:t>
      </w:r>
    </w:p>
    <w:p w:rsidR="00513540" w:rsidRPr="00513540" w:rsidRDefault="00513540" w:rsidP="00513540">
      <w:pPr>
        <w:shd w:val="clear" w:color="auto" w:fill="FFFFFF"/>
        <w:spacing w:before="100" w:beforeAutospacing="1" w:after="100" w:afterAutospacing="1" w:line="240" w:lineRule="auto"/>
        <w:ind w:left="-709" w:firstLine="425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513540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7. Не мучь себя, если не можешь сделать что-то для своего ребёнка. Мучь, если можешь, но не делаешь. Помни, для ребёнка сделано недостаточно, если не сделанное всё возможное.</w:t>
      </w:r>
    </w:p>
    <w:p w:rsidR="00513540" w:rsidRPr="00513540" w:rsidRDefault="00513540" w:rsidP="00513540">
      <w:pPr>
        <w:shd w:val="clear" w:color="auto" w:fill="FFFFFF"/>
        <w:spacing w:before="100" w:beforeAutospacing="1" w:after="100" w:afterAutospacing="1" w:line="240" w:lineRule="auto"/>
        <w:ind w:left="-709" w:firstLine="425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513540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8. Ребёнок — не тиран, который завладевает твоей жизнью, и не только плод твоей плоти и крови. Это та драгоценная чаша, которую Жизнь дала тебе на хранение и развитие в ней творческого огня.</w:t>
      </w:r>
    </w:p>
    <w:p w:rsidR="00513540" w:rsidRPr="00513540" w:rsidRDefault="00513540" w:rsidP="00513540">
      <w:pPr>
        <w:shd w:val="clear" w:color="auto" w:fill="FFFFFF"/>
        <w:spacing w:before="100" w:beforeAutospacing="1" w:after="100" w:afterAutospacing="1" w:line="240" w:lineRule="auto"/>
        <w:ind w:left="-709" w:firstLine="425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513540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9. Умей любить чужого ребёнка. Никогда не делай чужому то, что не хотел бы, чтобы делали твоему.</w:t>
      </w:r>
    </w:p>
    <w:p w:rsidR="00513540" w:rsidRDefault="00513540" w:rsidP="00513540">
      <w:pPr>
        <w:shd w:val="clear" w:color="auto" w:fill="FFFFFF"/>
        <w:spacing w:before="100" w:beforeAutospacing="1" w:after="100" w:afterAutospacing="1" w:line="240" w:lineRule="auto"/>
        <w:ind w:left="-709" w:firstLine="425"/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ru-RU"/>
        </w:rPr>
      </w:pPr>
      <w:r w:rsidRPr="00513540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10. Люби своего ребёнка любым — не талантливым, некрасивым, неудачливым, люби глупым, неуправляемым маленьким; люби нескладным, эгоистичным, сердитым подростком; люби не оправдавшим надежды и ожидания и надежды, скрытным, странным, несчастным взрослым</w:t>
      </w:r>
      <w:proofErr w:type="gramStart"/>
      <w:r w:rsidRPr="00513540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… О</w:t>
      </w:r>
      <w:proofErr w:type="gramEnd"/>
      <w:r w:rsidRPr="00513540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бщаясь с ним — радуйся всегда с полным правом, потому что ребёнок — это твой праздник, который пока с тобой</w:t>
      </w:r>
      <w:r w:rsidRPr="00513540"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ru-RU"/>
        </w:rPr>
        <w:t xml:space="preserve">.               </w:t>
      </w:r>
    </w:p>
    <w:p w:rsidR="00513540" w:rsidRPr="00513540" w:rsidRDefault="00513540" w:rsidP="00513540">
      <w:pPr>
        <w:shd w:val="clear" w:color="auto" w:fill="FFFFFF"/>
        <w:spacing w:before="100" w:beforeAutospacing="1" w:after="100" w:afterAutospacing="1" w:line="240" w:lineRule="auto"/>
        <w:ind w:left="-709" w:firstLine="425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Социально</w:t>
      </w:r>
      <w:r w:rsidRPr="00513540"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ru-RU"/>
        </w:rPr>
        <w:t>-</w:t>
      </w:r>
      <w:r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ru-RU"/>
        </w:rPr>
        <w:t xml:space="preserve">педагогическая служба МБОУ </w:t>
      </w:r>
      <w:proofErr w:type="spellStart"/>
      <w:r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ru-RU"/>
        </w:rPr>
        <w:t>Зазерской</w:t>
      </w:r>
      <w:proofErr w:type="spellEnd"/>
      <w:r w:rsidRPr="00513540"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ru-RU"/>
        </w:rPr>
        <w:t xml:space="preserve"> СОШ </w:t>
      </w:r>
      <w:r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ru-RU"/>
        </w:rPr>
        <w:t xml:space="preserve">  </w:t>
      </w:r>
      <w:bookmarkStart w:id="0" w:name="_GoBack"/>
      <w:bookmarkEnd w:id="0"/>
      <w:r w:rsidRPr="00513540"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ru-RU"/>
        </w:rPr>
        <w:t>17.05.2024 г.</w:t>
      </w:r>
    </w:p>
    <w:p w:rsidR="00E514CD" w:rsidRDefault="00E514CD"/>
    <w:sectPr w:rsidR="00E5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BD"/>
    <w:rsid w:val="00513540"/>
    <w:rsid w:val="00897DBD"/>
    <w:rsid w:val="00E5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6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3</cp:revision>
  <dcterms:created xsi:type="dcterms:W3CDTF">2024-05-17T07:04:00Z</dcterms:created>
  <dcterms:modified xsi:type="dcterms:W3CDTF">2024-05-17T07:05:00Z</dcterms:modified>
</cp:coreProperties>
</file>