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AC" w:rsidRDefault="009066AC" w:rsidP="009066A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51"/>
          <w:szCs w:val="51"/>
          <w:lang w:eastAsia="ru-RU"/>
        </w:rPr>
      </w:pPr>
      <w:r w:rsidRPr="009066AC">
        <w:rPr>
          <w:rFonts w:ascii="Arial" w:eastAsia="Times New Roman" w:hAnsi="Arial" w:cs="Arial"/>
          <w:color w:val="FF0000"/>
          <w:sz w:val="51"/>
          <w:szCs w:val="51"/>
          <w:lang w:eastAsia="ru-RU"/>
        </w:rPr>
        <w:t>Как уберечь ребенка от наркотиков?</w:t>
      </w:r>
    </w:p>
    <w:p w:rsidR="009066AC" w:rsidRPr="009066AC" w:rsidRDefault="009066AC" w:rsidP="009066A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51"/>
          <w:szCs w:val="51"/>
          <w:lang w:eastAsia="ru-RU"/>
        </w:rPr>
      </w:pPr>
      <w:r w:rsidRPr="009066A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A9E42F5" wp14:editId="547B927C">
            <wp:simplePos x="0" y="0"/>
            <wp:positionH relativeFrom="column">
              <wp:posOffset>-3810</wp:posOffset>
            </wp:positionH>
            <wp:positionV relativeFrom="paragraph">
              <wp:posOffset>495300</wp:posOffset>
            </wp:positionV>
            <wp:extent cx="2790825" cy="1652270"/>
            <wp:effectExtent l="0" t="0" r="9525" b="5080"/>
            <wp:wrapSquare wrapText="bothSides"/>
            <wp:docPr id="1" name="Рисунок 1" descr="http://o-spide.ru/uploads/content/a14bca67da9010145b89d466de1152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-spide.ru/uploads/content/a14bca67da9010145b89d466de1152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AC" w:rsidRPr="009066AC" w:rsidRDefault="009066AC" w:rsidP="00906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066AC" w:rsidRPr="009066AC" w:rsidRDefault="009066AC" w:rsidP="009066AC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66AC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 наркомании ребенка всегда отчасти виноваты его родители. Как наладить контакт с ребёнком и сделать всё возможное для его будущей счастливой жизни?</w:t>
      </w:r>
    </w:p>
    <w:p w:rsidR="009066AC" w:rsidRDefault="009066AC" w:rsidP="009066AC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</w:p>
    <w:p w:rsidR="009066AC" w:rsidRPr="009066AC" w:rsidRDefault="009066AC" w:rsidP="009066AC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9066AC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Генетическое консультирование</w:t>
      </w:r>
    </w:p>
    <w:p w:rsidR="009066AC" w:rsidRPr="009066AC" w:rsidRDefault="009066AC" w:rsidP="009066AC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вам доступен генетический анализ ребенка — сделайте его. Часто наркомания имеет генетические предпосылки, анализ поможет определить их и действовать на основании этих данных в будущем.</w:t>
      </w:r>
    </w:p>
    <w:p w:rsidR="009066AC" w:rsidRPr="009066AC" w:rsidRDefault="009066AC" w:rsidP="009066AC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9066AC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Наблюдаем поведение</w:t>
      </w:r>
    </w:p>
    <w:p w:rsidR="009066AC" w:rsidRPr="009066AC" w:rsidRDefault="009066AC" w:rsidP="009066AC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поведению ребёнка можно многое сказать о его психическом состоянии. Можно определить некоторые типы поведения, при которых риск развития наркомании оказывается высоким. К таким типам относится так называемый синдром </w:t>
      </w:r>
      <w:proofErr w:type="spellStart"/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гиперактивности</w:t>
      </w:r>
      <w:proofErr w:type="spellEnd"/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дефицитом внимания: ребёнок неусидчив, плохо себя ведёт, ему сложно удерживать внимание, ему также трудно учиться в школе. Если вас что-то настораживает в его поведении, лучше обратиться к психологу. Кроме того, даже в отсутствии проблем, психологическое консультирование поможет определить психический тип вашего ребёнка и поэтому также будет полезным.</w:t>
      </w:r>
    </w:p>
    <w:p w:rsidR="009066AC" w:rsidRPr="009066AC" w:rsidRDefault="009066AC" w:rsidP="009066AC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9066AC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Социальное окружение</w:t>
      </w:r>
    </w:p>
    <w:p w:rsidR="009066AC" w:rsidRPr="009066AC" w:rsidRDefault="009066AC" w:rsidP="009066AC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 оценивать не только вашего ребёнка, но также и его друзей – подростков, с которыми он общается. Часто в подростковом возрасте человек попадает в группы или в субкультуры – родители должны быть в курсе, что это за группа и что в ней происходит. Если в подростковой группе принято употреблять наркотики – высока вероятность, что это также коснётся и вашего ребёнка. Кроме того, сам уход в субкультуру является фактором риска наркомании.</w:t>
      </w:r>
    </w:p>
    <w:p w:rsidR="009066AC" w:rsidRPr="009066AC" w:rsidRDefault="009066AC" w:rsidP="009066AC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9066AC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Разговор с подростк</w:t>
      </w:r>
      <w:bookmarkStart w:id="0" w:name="_GoBack"/>
      <w:bookmarkEnd w:id="0"/>
      <w:r w:rsidRPr="009066AC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ом</w:t>
      </w:r>
    </w:p>
    <w:p w:rsidR="009066AC" w:rsidRPr="009066AC" w:rsidRDefault="009066AC" w:rsidP="009066AC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Разговор о наркотиках нужно начинать с 13-14 лет. Особенно это касается подростков, у которых есть факторы риска развития наркомании. Разумеется, очень желательно, чтобы у вас с ребёнком был хорошо налаженный контакт, но если возникают проблемы </w:t>
      </w:r>
      <w:proofErr w:type="gramStart"/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proofErr w:type="gramEnd"/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взаимопониманием – не тяните с консультацией психолога. Говоря о наркотиках, важно решительно заявлять позицию семьи: наркотики категорически неприемлемы. Разговор должен быть серьёзным и очень ответственным. Объясните ребёнку, почему нельзя даже пробовать наркотик. Разговор о наркотиках не должен сводиться к проблеме наркомании – стоит говорить о жизни в целом, о её трудностях, о работе над собой и внутреннем росте. О том, что от проблем не нужно бегать, в том числе и </w:t>
      </w:r>
      <w:proofErr w:type="gramStart"/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</w:t>
      </w:r>
      <w:proofErr w:type="gramEnd"/>
      <w:r w:rsidRPr="009066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психологических. Что вместо того, чтобы с помощью наркотика менять своё сознание и восприятие мира, лучше стараться самостоятельно воспитывать в себе определённые качества и преодолевать сложности. О том, что жизненные проблемы нужно научиться решать без наркотиков. Стоит говорить о психологической культуре – как правильно заботиться о своей психике, что абсолютно у всех бывают психологические проблемы и сложности, и не нужно этого стыдиться. При необходимости стоит обратиться за квалифицированной помощью к психологу или психотерапевту.</w:t>
      </w:r>
    </w:p>
    <w:p w:rsidR="00CD628E" w:rsidRDefault="00CD628E"/>
    <w:sectPr w:rsidR="00CD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13"/>
    <w:rsid w:val="009066AC"/>
    <w:rsid w:val="00CD628E"/>
    <w:rsid w:val="00E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0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Home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2019-11-27T11:17:00Z</dcterms:created>
  <dcterms:modified xsi:type="dcterms:W3CDTF">2019-11-27T11:18:00Z</dcterms:modified>
</cp:coreProperties>
</file>